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6B" w:rsidRPr="00C044B6" w:rsidRDefault="009B1D6B" w:rsidP="00EB0E87">
      <w:pPr>
        <w:pStyle w:val="Heading2"/>
        <w:spacing w:before="0" w:after="0"/>
        <w:jc w:val="right"/>
        <w:rPr>
          <w:rFonts w:ascii="Calibri" w:hAnsi="Calibri"/>
          <w:b w:val="0"/>
          <w:i w:val="0"/>
          <w:sz w:val="24"/>
          <w:szCs w:val="24"/>
        </w:rPr>
      </w:pPr>
      <w:bookmarkStart w:id="0" w:name="_Toc127850327"/>
      <w:r w:rsidRPr="00C044B6">
        <w:rPr>
          <w:rFonts w:ascii="Calibri" w:hAnsi="Calibri"/>
          <w:i w:val="0"/>
          <w:sz w:val="24"/>
          <w:szCs w:val="24"/>
        </w:rPr>
        <w:t>Name:</w:t>
      </w:r>
      <w:r w:rsidRPr="00C044B6">
        <w:rPr>
          <w:rFonts w:ascii="Calibri" w:hAnsi="Calibri"/>
          <w:b w:val="0"/>
          <w:i w:val="0"/>
          <w:sz w:val="24"/>
          <w:szCs w:val="24"/>
        </w:rPr>
        <w:t xml:space="preserve"> __________________________</w:t>
      </w:r>
    </w:p>
    <w:p w:rsidR="009B1D6B" w:rsidRPr="00C044B6" w:rsidRDefault="009B1D6B" w:rsidP="00C044B6">
      <w:pPr>
        <w:jc w:val="right"/>
        <w:rPr>
          <w:rFonts w:ascii="Calibri" w:hAnsi="Calibri"/>
          <w:sz w:val="24"/>
        </w:rPr>
      </w:pPr>
      <w:r w:rsidRPr="00C044B6">
        <w:rPr>
          <w:rFonts w:ascii="Calibri" w:hAnsi="Calibri"/>
          <w:b/>
          <w:sz w:val="24"/>
        </w:rPr>
        <w:t>Hour:</w:t>
      </w:r>
      <w:r w:rsidRPr="00C044B6">
        <w:rPr>
          <w:rFonts w:ascii="Calibri" w:hAnsi="Calibri"/>
          <w:sz w:val="24"/>
        </w:rPr>
        <w:t xml:space="preserve"> _____</w:t>
      </w:r>
    </w:p>
    <w:p w:rsidR="009B1D6B" w:rsidRPr="00C044B6" w:rsidRDefault="009B1D6B" w:rsidP="00EB0E87">
      <w:pPr>
        <w:rPr>
          <w:rFonts w:ascii="Calibri" w:hAnsi="Calibri"/>
        </w:rPr>
      </w:pPr>
      <w:bookmarkStart w:id="1" w:name="_GoBack"/>
      <w:bookmarkEnd w:id="1"/>
    </w:p>
    <w:p w:rsidR="009B1D6B" w:rsidRPr="00C044B6" w:rsidRDefault="009B1D6B" w:rsidP="00EB0E87">
      <w:pPr>
        <w:pStyle w:val="Heading2"/>
        <w:spacing w:before="0" w:after="0"/>
        <w:rPr>
          <w:rFonts w:ascii="Calibri" w:hAnsi="Calibri"/>
        </w:rPr>
      </w:pPr>
      <w:r w:rsidRPr="00C044B6">
        <w:rPr>
          <w:rFonts w:ascii="Calibri" w:hAnsi="Calibri"/>
          <w:i w:val="0"/>
        </w:rPr>
        <w:t xml:space="preserve">Anticipation Guide: </w:t>
      </w:r>
      <w:r w:rsidRPr="00C044B6">
        <w:rPr>
          <w:rFonts w:ascii="Calibri" w:hAnsi="Calibri"/>
        </w:rPr>
        <w:t>Salting Roads</w:t>
      </w:r>
      <w:bookmarkEnd w:id="0"/>
    </w:p>
    <w:p w:rsidR="009B1D6B" w:rsidRPr="00C044B6" w:rsidRDefault="009B1D6B" w:rsidP="00142495">
      <w:pPr>
        <w:rPr>
          <w:rFonts w:ascii="Calibri" w:hAnsi="Calibri"/>
          <w:sz w:val="24"/>
        </w:rPr>
      </w:pPr>
      <w:r w:rsidRPr="00C044B6">
        <w:rPr>
          <w:rFonts w:ascii="Calibri" w:hAnsi="Calibri"/>
          <w:sz w:val="24"/>
        </w:rPr>
        <w:t>Driving on icy roads in winter leads to traffic delays and accidents. Transportation departments try to prevent such conditions and keep drivers safe by spreading salt on roads. In 2004, over 16,000 million tons of road salt was used.</w:t>
      </w:r>
    </w:p>
    <w:p w:rsidR="009B1D6B" w:rsidRPr="00C044B6" w:rsidRDefault="009B1D6B" w:rsidP="00142495">
      <w:pPr>
        <w:rPr>
          <w:rFonts w:ascii="Calibri" w:hAnsi="Calibri"/>
          <w:sz w:val="24"/>
        </w:rPr>
      </w:pPr>
    </w:p>
    <w:p w:rsidR="009B1D6B" w:rsidRPr="00C044B6" w:rsidRDefault="009B1D6B" w:rsidP="00142495">
      <w:pPr>
        <w:rPr>
          <w:rFonts w:ascii="Calibri" w:hAnsi="Calibri"/>
          <w:sz w:val="24"/>
        </w:rPr>
      </w:pPr>
      <w:r w:rsidRPr="00C044B6">
        <w:rPr>
          <w:rFonts w:ascii="Calibri" w:hAnsi="Calibri"/>
          <w:b/>
          <w:i/>
          <w:sz w:val="24"/>
        </w:rPr>
        <w:t>Directions:</w:t>
      </w:r>
      <w:r w:rsidRPr="00C044B6">
        <w:rPr>
          <w:rFonts w:ascii="Calibri" w:hAnsi="Calibri"/>
          <w:b/>
          <w:sz w:val="24"/>
        </w:rPr>
        <w:t xml:space="preserve"> </w:t>
      </w:r>
      <w:r w:rsidRPr="00C044B6">
        <w:rPr>
          <w:rFonts w:ascii="Calibri" w:hAnsi="Calibri"/>
          <w:sz w:val="24"/>
        </w:rPr>
        <w:t xml:space="preserve">Read each of the following statements. In the first column, write “A” or “D” indicating your agreement or disagreement with the statement. As you read, compare your opinions with information from the article and fill in the second column with “A” or “D”. In the space under each statement, </w:t>
      </w:r>
      <w:r w:rsidRPr="00C044B6">
        <w:rPr>
          <w:rFonts w:ascii="Calibri" w:hAnsi="Calibri"/>
          <w:b/>
          <w:sz w:val="24"/>
        </w:rPr>
        <w:t>cite information from the article that supports or refutes your original ideas (do NOT just write the page number).</w:t>
      </w:r>
    </w:p>
    <w:p w:rsidR="009B1D6B" w:rsidRPr="00C044B6" w:rsidRDefault="009B1D6B" w:rsidP="00142495">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742"/>
        <w:gridCol w:w="7157"/>
      </w:tblGrid>
      <w:tr w:rsidR="009B1D6B" w:rsidRPr="00C044B6" w:rsidTr="001B750E">
        <w:trPr>
          <w:trHeight w:val="260"/>
        </w:trPr>
        <w:tc>
          <w:tcPr>
            <w:tcW w:w="741" w:type="dxa"/>
            <w:vAlign w:val="center"/>
          </w:tcPr>
          <w:p w:rsidR="009B1D6B" w:rsidRPr="00C044B6" w:rsidRDefault="009B1D6B" w:rsidP="001B750E">
            <w:pPr>
              <w:jc w:val="center"/>
              <w:rPr>
                <w:rFonts w:ascii="Calibri" w:hAnsi="Calibri"/>
                <w:b/>
                <w:bCs/>
                <w:sz w:val="22"/>
              </w:rPr>
            </w:pPr>
            <w:r w:rsidRPr="00C044B6">
              <w:rPr>
                <w:rFonts w:ascii="Calibri" w:hAnsi="Calibri"/>
                <w:b/>
                <w:bCs/>
                <w:sz w:val="22"/>
                <w:szCs w:val="22"/>
              </w:rPr>
              <w:t>Me</w:t>
            </w:r>
          </w:p>
        </w:tc>
        <w:tc>
          <w:tcPr>
            <w:tcW w:w="742" w:type="dxa"/>
            <w:vAlign w:val="center"/>
          </w:tcPr>
          <w:p w:rsidR="009B1D6B" w:rsidRPr="00C044B6" w:rsidRDefault="009B1D6B" w:rsidP="001B750E">
            <w:pPr>
              <w:jc w:val="center"/>
              <w:rPr>
                <w:rFonts w:ascii="Calibri" w:hAnsi="Calibri"/>
                <w:b/>
                <w:bCs/>
                <w:sz w:val="22"/>
              </w:rPr>
            </w:pPr>
            <w:r w:rsidRPr="00C044B6">
              <w:rPr>
                <w:rFonts w:ascii="Calibri" w:hAnsi="Calibri"/>
                <w:b/>
                <w:bCs/>
                <w:sz w:val="22"/>
                <w:szCs w:val="22"/>
              </w:rPr>
              <w:t>Text</w:t>
            </w:r>
          </w:p>
        </w:tc>
        <w:tc>
          <w:tcPr>
            <w:tcW w:w="7157" w:type="dxa"/>
            <w:vAlign w:val="center"/>
          </w:tcPr>
          <w:p w:rsidR="009B1D6B" w:rsidRPr="00C044B6" w:rsidRDefault="009B1D6B" w:rsidP="001B750E">
            <w:pPr>
              <w:jc w:val="center"/>
              <w:rPr>
                <w:rFonts w:ascii="Calibri" w:hAnsi="Calibri"/>
                <w:b/>
                <w:bCs/>
                <w:sz w:val="22"/>
              </w:rPr>
            </w:pPr>
            <w:r w:rsidRPr="00C044B6">
              <w:rPr>
                <w:rFonts w:ascii="Calibri" w:hAnsi="Calibri"/>
                <w:b/>
                <w:bCs/>
                <w:sz w:val="22"/>
                <w:szCs w:val="22"/>
              </w:rPr>
              <w:t>Statement</w:t>
            </w:r>
          </w:p>
        </w:tc>
      </w:tr>
      <w:tr w:rsidR="009B1D6B" w:rsidRPr="00C044B6" w:rsidTr="001B750E">
        <w:trPr>
          <w:trHeight w:val="1058"/>
        </w:trPr>
        <w:tc>
          <w:tcPr>
            <w:tcW w:w="741" w:type="dxa"/>
          </w:tcPr>
          <w:p w:rsidR="009B1D6B" w:rsidRPr="00C044B6" w:rsidRDefault="009B1D6B" w:rsidP="001B750E">
            <w:pPr>
              <w:rPr>
                <w:rFonts w:ascii="Calibri" w:hAnsi="Calibri"/>
                <w:sz w:val="22"/>
              </w:rPr>
            </w:pPr>
          </w:p>
        </w:tc>
        <w:tc>
          <w:tcPr>
            <w:tcW w:w="742" w:type="dxa"/>
          </w:tcPr>
          <w:p w:rsidR="009B1D6B" w:rsidRPr="00C044B6" w:rsidRDefault="009B1D6B" w:rsidP="001B750E">
            <w:pPr>
              <w:rPr>
                <w:rFonts w:ascii="Calibri" w:hAnsi="Calibri"/>
                <w:sz w:val="22"/>
              </w:rPr>
            </w:pPr>
          </w:p>
        </w:tc>
        <w:tc>
          <w:tcPr>
            <w:tcW w:w="7157" w:type="dxa"/>
          </w:tcPr>
          <w:p w:rsidR="009B1D6B" w:rsidRPr="00C044B6" w:rsidRDefault="009B1D6B" w:rsidP="001B750E">
            <w:pPr>
              <w:rPr>
                <w:rFonts w:ascii="Calibri" w:hAnsi="Calibri"/>
                <w:sz w:val="22"/>
              </w:rPr>
            </w:pPr>
            <w:r w:rsidRPr="00C044B6">
              <w:rPr>
                <w:rFonts w:ascii="Calibri" w:hAnsi="Calibri"/>
                <w:sz w:val="22"/>
                <w:szCs w:val="22"/>
              </w:rPr>
              <w:t>1. Salt lowers the freezing point of water, but not other solvents.</w:t>
            </w:r>
          </w:p>
        </w:tc>
      </w:tr>
      <w:tr w:rsidR="009B1D6B" w:rsidRPr="00C044B6" w:rsidTr="001B750E">
        <w:trPr>
          <w:trHeight w:val="1059"/>
        </w:trPr>
        <w:tc>
          <w:tcPr>
            <w:tcW w:w="741" w:type="dxa"/>
          </w:tcPr>
          <w:p w:rsidR="009B1D6B" w:rsidRPr="00C044B6" w:rsidRDefault="009B1D6B" w:rsidP="001B750E">
            <w:pPr>
              <w:rPr>
                <w:rFonts w:ascii="Calibri" w:hAnsi="Calibri"/>
                <w:sz w:val="22"/>
              </w:rPr>
            </w:pPr>
          </w:p>
        </w:tc>
        <w:tc>
          <w:tcPr>
            <w:tcW w:w="742" w:type="dxa"/>
          </w:tcPr>
          <w:p w:rsidR="009B1D6B" w:rsidRPr="00C044B6" w:rsidRDefault="009B1D6B" w:rsidP="001B750E">
            <w:pPr>
              <w:rPr>
                <w:rFonts w:ascii="Calibri" w:hAnsi="Calibri"/>
                <w:sz w:val="22"/>
              </w:rPr>
            </w:pPr>
          </w:p>
        </w:tc>
        <w:tc>
          <w:tcPr>
            <w:tcW w:w="7157" w:type="dxa"/>
          </w:tcPr>
          <w:p w:rsidR="009B1D6B" w:rsidRPr="00C044B6" w:rsidRDefault="009B1D6B" w:rsidP="001B750E">
            <w:pPr>
              <w:rPr>
                <w:rFonts w:ascii="Calibri" w:hAnsi="Calibri"/>
                <w:sz w:val="22"/>
              </w:rPr>
            </w:pPr>
            <w:r w:rsidRPr="00C044B6">
              <w:rPr>
                <w:rFonts w:ascii="Calibri" w:hAnsi="Calibri"/>
                <w:sz w:val="22"/>
                <w:szCs w:val="22"/>
              </w:rPr>
              <w:t>2. When salty water freezes, the salt is incorporated into the crystal lattice structure.</w:t>
            </w:r>
          </w:p>
        </w:tc>
      </w:tr>
      <w:tr w:rsidR="009B1D6B" w:rsidRPr="00C044B6" w:rsidTr="001B750E">
        <w:trPr>
          <w:trHeight w:val="1059"/>
        </w:trPr>
        <w:tc>
          <w:tcPr>
            <w:tcW w:w="741" w:type="dxa"/>
          </w:tcPr>
          <w:p w:rsidR="009B1D6B" w:rsidRPr="00C044B6" w:rsidRDefault="009B1D6B" w:rsidP="001B750E">
            <w:pPr>
              <w:rPr>
                <w:rFonts w:ascii="Calibri" w:hAnsi="Calibri"/>
                <w:sz w:val="22"/>
              </w:rPr>
            </w:pPr>
          </w:p>
        </w:tc>
        <w:tc>
          <w:tcPr>
            <w:tcW w:w="742" w:type="dxa"/>
          </w:tcPr>
          <w:p w:rsidR="009B1D6B" w:rsidRPr="00C044B6" w:rsidRDefault="009B1D6B" w:rsidP="001B750E">
            <w:pPr>
              <w:rPr>
                <w:rFonts w:ascii="Calibri" w:hAnsi="Calibri"/>
                <w:sz w:val="22"/>
              </w:rPr>
            </w:pPr>
          </w:p>
        </w:tc>
        <w:tc>
          <w:tcPr>
            <w:tcW w:w="7157" w:type="dxa"/>
          </w:tcPr>
          <w:p w:rsidR="009B1D6B" w:rsidRPr="00C044B6" w:rsidRDefault="009B1D6B" w:rsidP="001B750E">
            <w:pPr>
              <w:rPr>
                <w:rFonts w:ascii="Calibri" w:hAnsi="Calibri"/>
                <w:sz w:val="22"/>
              </w:rPr>
            </w:pPr>
            <w:r w:rsidRPr="00C044B6">
              <w:rPr>
                <w:rFonts w:ascii="Calibri" w:hAnsi="Calibri"/>
                <w:sz w:val="22"/>
                <w:szCs w:val="22"/>
              </w:rPr>
              <w:t>3. Salting the roadways melts ice and prevents ice formation.</w:t>
            </w:r>
          </w:p>
        </w:tc>
      </w:tr>
      <w:tr w:rsidR="009B1D6B" w:rsidRPr="00C044B6" w:rsidTr="001B750E">
        <w:trPr>
          <w:trHeight w:val="1059"/>
        </w:trPr>
        <w:tc>
          <w:tcPr>
            <w:tcW w:w="741" w:type="dxa"/>
          </w:tcPr>
          <w:p w:rsidR="009B1D6B" w:rsidRPr="00C044B6" w:rsidRDefault="009B1D6B" w:rsidP="001B750E">
            <w:pPr>
              <w:rPr>
                <w:rFonts w:ascii="Calibri" w:hAnsi="Calibri"/>
                <w:sz w:val="22"/>
              </w:rPr>
            </w:pPr>
          </w:p>
        </w:tc>
        <w:tc>
          <w:tcPr>
            <w:tcW w:w="742" w:type="dxa"/>
          </w:tcPr>
          <w:p w:rsidR="009B1D6B" w:rsidRPr="00C044B6" w:rsidRDefault="009B1D6B" w:rsidP="001B750E">
            <w:pPr>
              <w:rPr>
                <w:rFonts w:ascii="Calibri" w:hAnsi="Calibri"/>
                <w:sz w:val="22"/>
              </w:rPr>
            </w:pPr>
          </w:p>
        </w:tc>
        <w:tc>
          <w:tcPr>
            <w:tcW w:w="7157" w:type="dxa"/>
          </w:tcPr>
          <w:p w:rsidR="009B1D6B" w:rsidRPr="00C044B6" w:rsidRDefault="009B1D6B" w:rsidP="001B750E">
            <w:pPr>
              <w:rPr>
                <w:rFonts w:ascii="Calibri" w:hAnsi="Calibri"/>
                <w:sz w:val="22"/>
              </w:rPr>
            </w:pPr>
            <w:r w:rsidRPr="00C044B6">
              <w:rPr>
                <w:rFonts w:ascii="Calibri" w:hAnsi="Calibri"/>
                <w:sz w:val="22"/>
                <w:szCs w:val="22"/>
              </w:rPr>
              <w:t>4. Very cold locations do not salt roadways.</w:t>
            </w:r>
          </w:p>
        </w:tc>
      </w:tr>
      <w:tr w:rsidR="009B1D6B" w:rsidRPr="00C044B6" w:rsidTr="001B750E">
        <w:trPr>
          <w:trHeight w:val="1059"/>
        </w:trPr>
        <w:tc>
          <w:tcPr>
            <w:tcW w:w="741" w:type="dxa"/>
          </w:tcPr>
          <w:p w:rsidR="009B1D6B" w:rsidRPr="00C044B6" w:rsidRDefault="009B1D6B" w:rsidP="001B750E">
            <w:pPr>
              <w:rPr>
                <w:rFonts w:ascii="Calibri" w:hAnsi="Calibri"/>
                <w:sz w:val="22"/>
              </w:rPr>
            </w:pPr>
          </w:p>
        </w:tc>
        <w:tc>
          <w:tcPr>
            <w:tcW w:w="742" w:type="dxa"/>
          </w:tcPr>
          <w:p w:rsidR="009B1D6B" w:rsidRPr="00C044B6" w:rsidRDefault="009B1D6B" w:rsidP="001B750E">
            <w:pPr>
              <w:rPr>
                <w:rFonts w:ascii="Calibri" w:hAnsi="Calibri"/>
                <w:sz w:val="22"/>
              </w:rPr>
            </w:pPr>
          </w:p>
        </w:tc>
        <w:tc>
          <w:tcPr>
            <w:tcW w:w="7157" w:type="dxa"/>
          </w:tcPr>
          <w:p w:rsidR="009B1D6B" w:rsidRPr="00C044B6" w:rsidRDefault="009B1D6B" w:rsidP="001B750E">
            <w:pPr>
              <w:rPr>
                <w:rFonts w:ascii="Calibri" w:hAnsi="Calibri"/>
                <w:sz w:val="22"/>
              </w:rPr>
            </w:pPr>
            <w:r w:rsidRPr="00C044B6">
              <w:rPr>
                <w:rFonts w:ascii="Calibri" w:hAnsi="Calibri"/>
                <w:sz w:val="22"/>
                <w:szCs w:val="22"/>
              </w:rPr>
              <w:t>5. Roadways were first salted in the 1950s.</w:t>
            </w:r>
          </w:p>
        </w:tc>
      </w:tr>
      <w:tr w:rsidR="009B1D6B" w:rsidRPr="00C044B6" w:rsidTr="001B750E">
        <w:trPr>
          <w:trHeight w:val="1059"/>
        </w:trPr>
        <w:tc>
          <w:tcPr>
            <w:tcW w:w="741" w:type="dxa"/>
          </w:tcPr>
          <w:p w:rsidR="009B1D6B" w:rsidRPr="00C044B6" w:rsidRDefault="009B1D6B" w:rsidP="001B750E">
            <w:pPr>
              <w:rPr>
                <w:rFonts w:ascii="Calibri" w:hAnsi="Calibri"/>
                <w:sz w:val="22"/>
              </w:rPr>
            </w:pPr>
          </w:p>
        </w:tc>
        <w:tc>
          <w:tcPr>
            <w:tcW w:w="742" w:type="dxa"/>
          </w:tcPr>
          <w:p w:rsidR="009B1D6B" w:rsidRPr="00C044B6" w:rsidRDefault="009B1D6B" w:rsidP="001B750E">
            <w:pPr>
              <w:rPr>
                <w:rFonts w:ascii="Calibri" w:hAnsi="Calibri"/>
                <w:sz w:val="22"/>
              </w:rPr>
            </w:pPr>
          </w:p>
        </w:tc>
        <w:tc>
          <w:tcPr>
            <w:tcW w:w="7157" w:type="dxa"/>
          </w:tcPr>
          <w:p w:rsidR="009B1D6B" w:rsidRDefault="009B1D6B" w:rsidP="001B750E">
            <w:pPr>
              <w:rPr>
                <w:rFonts w:ascii="Calibri" w:hAnsi="Calibri"/>
                <w:sz w:val="22"/>
                <w:szCs w:val="22"/>
              </w:rPr>
            </w:pPr>
            <w:r w:rsidRPr="00C044B6">
              <w:rPr>
                <w:rFonts w:ascii="Calibri" w:hAnsi="Calibri"/>
                <w:sz w:val="22"/>
                <w:szCs w:val="22"/>
              </w:rPr>
              <w:t>6. Calcium chloride and sodium chloride have the same effect on the freezing point of water.</w:t>
            </w:r>
          </w:p>
          <w:p w:rsidR="009B1D6B" w:rsidRDefault="009B1D6B" w:rsidP="001B750E">
            <w:pPr>
              <w:rPr>
                <w:rFonts w:ascii="Calibri" w:hAnsi="Calibri"/>
                <w:sz w:val="22"/>
                <w:szCs w:val="22"/>
              </w:rPr>
            </w:pPr>
          </w:p>
          <w:p w:rsidR="009B1D6B" w:rsidRDefault="009B1D6B" w:rsidP="001B750E">
            <w:pPr>
              <w:rPr>
                <w:rFonts w:ascii="Calibri" w:hAnsi="Calibri"/>
                <w:sz w:val="22"/>
                <w:szCs w:val="22"/>
              </w:rPr>
            </w:pPr>
          </w:p>
          <w:p w:rsidR="009B1D6B" w:rsidRPr="00C044B6" w:rsidRDefault="009B1D6B" w:rsidP="001B750E">
            <w:pPr>
              <w:rPr>
                <w:rFonts w:ascii="Calibri" w:hAnsi="Calibri"/>
                <w:sz w:val="22"/>
              </w:rPr>
            </w:pPr>
          </w:p>
        </w:tc>
      </w:tr>
      <w:tr w:rsidR="009B1D6B" w:rsidRPr="00C044B6" w:rsidTr="001B750E">
        <w:trPr>
          <w:trHeight w:val="1059"/>
        </w:trPr>
        <w:tc>
          <w:tcPr>
            <w:tcW w:w="741" w:type="dxa"/>
          </w:tcPr>
          <w:p w:rsidR="009B1D6B" w:rsidRPr="00C044B6" w:rsidRDefault="009B1D6B" w:rsidP="001B750E">
            <w:pPr>
              <w:rPr>
                <w:rFonts w:ascii="Calibri" w:hAnsi="Calibri"/>
                <w:sz w:val="22"/>
              </w:rPr>
            </w:pPr>
          </w:p>
        </w:tc>
        <w:tc>
          <w:tcPr>
            <w:tcW w:w="742" w:type="dxa"/>
          </w:tcPr>
          <w:p w:rsidR="009B1D6B" w:rsidRPr="00C044B6" w:rsidRDefault="009B1D6B" w:rsidP="001B750E">
            <w:pPr>
              <w:rPr>
                <w:rFonts w:ascii="Calibri" w:hAnsi="Calibri"/>
                <w:sz w:val="22"/>
              </w:rPr>
            </w:pPr>
          </w:p>
        </w:tc>
        <w:tc>
          <w:tcPr>
            <w:tcW w:w="7157" w:type="dxa"/>
          </w:tcPr>
          <w:p w:rsidR="009B1D6B" w:rsidRPr="00C044B6" w:rsidRDefault="009B1D6B" w:rsidP="001B750E">
            <w:pPr>
              <w:rPr>
                <w:rFonts w:ascii="Calibri" w:hAnsi="Calibri"/>
                <w:sz w:val="22"/>
              </w:rPr>
            </w:pPr>
            <w:r w:rsidRPr="00C044B6">
              <w:rPr>
                <w:rFonts w:ascii="Calibri" w:hAnsi="Calibri"/>
                <w:sz w:val="22"/>
                <w:szCs w:val="22"/>
              </w:rPr>
              <w:t>7. Some bridges have deicing sprayers built into the pavement.</w:t>
            </w:r>
          </w:p>
        </w:tc>
      </w:tr>
      <w:tr w:rsidR="009B1D6B" w:rsidRPr="00C044B6" w:rsidTr="001B750E">
        <w:trPr>
          <w:trHeight w:val="1059"/>
        </w:trPr>
        <w:tc>
          <w:tcPr>
            <w:tcW w:w="741" w:type="dxa"/>
          </w:tcPr>
          <w:p w:rsidR="009B1D6B" w:rsidRPr="00C044B6" w:rsidRDefault="009B1D6B" w:rsidP="001B750E">
            <w:pPr>
              <w:rPr>
                <w:rFonts w:ascii="Calibri" w:hAnsi="Calibri"/>
                <w:sz w:val="22"/>
              </w:rPr>
            </w:pPr>
          </w:p>
        </w:tc>
        <w:tc>
          <w:tcPr>
            <w:tcW w:w="742" w:type="dxa"/>
          </w:tcPr>
          <w:p w:rsidR="009B1D6B" w:rsidRPr="00C044B6" w:rsidRDefault="009B1D6B" w:rsidP="001B750E">
            <w:pPr>
              <w:rPr>
                <w:rFonts w:ascii="Calibri" w:hAnsi="Calibri"/>
                <w:sz w:val="22"/>
              </w:rPr>
            </w:pPr>
          </w:p>
        </w:tc>
        <w:tc>
          <w:tcPr>
            <w:tcW w:w="7157" w:type="dxa"/>
          </w:tcPr>
          <w:p w:rsidR="009B1D6B" w:rsidRDefault="009B1D6B" w:rsidP="001B750E">
            <w:pPr>
              <w:rPr>
                <w:rFonts w:ascii="Calibri" w:hAnsi="Calibri"/>
                <w:sz w:val="22"/>
                <w:szCs w:val="22"/>
              </w:rPr>
            </w:pPr>
            <w:r w:rsidRPr="00C044B6">
              <w:rPr>
                <w:rFonts w:ascii="Calibri" w:hAnsi="Calibri"/>
                <w:sz w:val="22"/>
                <w:szCs w:val="22"/>
              </w:rPr>
              <w:t>8. The concentration and solute identity affect the freezing point depression of a solvent.</w:t>
            </w:r>
          </w:p>
          <w:p w:rsidR="009B1D6B" w:rsidRDefault="009B1D6B" w:rsidP="001B750E">
            <w:pPr>
              <w:rPr>
                <w:rFonts w:ascii="Calibri" w:hAnsi="Calibri"/>
                <w:sz w:val="22"/>
                <w:szCs w:val="22"/>
              </w:rPr>
            </w:pPr>
          </w:p>
          <w:p w:rsidR="009B1D6B" w:rsidRDefault="009B1D6B" w:rsidP="001B750E">
            <w:pPr>
              <w:rPr>
                <w:rFonts w:ascii="Calibri" w:hAnsi="Calibri"/>
                <w:sz w:val="22"/>
                <w:szCs w:val="22"/>
              </w:rPr>
            </w:pPr>
          </w:p>
          <w:p w:rsidR="009B1D6B" w:rsidRPr="00C044B6" w:rsidRDefault="009B1D6B" w:rsidP="001B750E">
            <w:pPr>
              <w:rPr>
                <w:rFonts w:ascii="Calibri" w:hAnsi="Calibri"/>
                <w:sz w:val="22"/>
              </w:rPr>
            </w:pPr>
          </w:p>
        </w:tc>
      </w:tr>
    </w:tbl>
    <w:p w:rsidR="009B1D6B" w:rsidRPr="00C044B6" w:rsidRDefault="009B1D6B" w:rsidP="00142495">
      <w:pPr>
        <w:rPr>
          <w:rFonts w:ascii="Calibri" w:hAnsi="Calibri"/>
          <w:sz w:val="22"/>
          <w:szCs w:val="22"/>
        </w:rPr>
      </w:pPr>
    </w:p>
    <w:p w:rsidR="009B1D6B" w:rsidRPr="00C044B6" w:rsidRDefault="009B1D6B" w:rsidP="00C044B6">
      <w:pPr>
        <w:rPr>
          <w:rFonts w:ascii="Calibri" w:hAnsi="Calibri" w:cs="Arial"/>
          <w:sz w:val="28"/>
          <w:szCs w:val="28"/>
        </w:rPr>
      </w:pPr>
      <w:r w:rsidRPr="00C044B6">
        <w:rPr>
          <w:rFonts w:ascii="Calibri" w:hAnsi="Calibri" w:cs="Arial"/>
          <w:b/>
          <w:sz w:val="28"/>
          <w:szCs w:val="28"/>
        </w:rPr>
        <w:t xml:space="preserve">Post-Reading Questions: </w:t>
      </w:r>
      <w:r w:rsidRPr="00C044B6">
        <w:rPr>
          <w:rFonts w:ascii="Calibri" w:hAnsi="Calibri" w:cs="Arial"/>
          <w:b/>
          <w:i/>
          <w:sz w:val="28"/>
          <w:szCs w:val="28"/>
        </w:rPr>
        <w:t>Salting Roads</w:t>
      </w:r>
    </w:p>
    <w:p w:rsidR="009B1D6B" w:rsidRDefault="009B1D6B" w:rsidP="00C044B6">
      <w:pPr>
        <w:rPr>
          <w:rFonts w:ascii="Calibri" w:hAnsi="Calibri" w:cs="Arial"/>
        </w:rPr>
      </w:pPr>
    </w:p>
    <w:p w:rsidR="009B1D6B" w:rsidRPr="008F364C" w:rsidRDefault="009B1D6B" w:rsidP="00C044B6">
      <w:pPr>
        <w:rPr>
          <w:rFonts w:ascii="Calibri" w:hAnsi="Calibri" w:cs="Arial"/>
          <w:i/>
          <w:sz w:val="24"/>
        </w:rPr>
      </w:pPr>
      <w:r w:rsidRPr="008F364C">
        <w:rPr>
          <w:rFonts w:ascii="Calibri" w:hAnsi="Calibri" w:cs="Arial"/>
          <w:i/>
          <w:sz w:val="24"/>
        </w:rPr>
        <w:t xml:space="preserve">Instructions: Answer the following questions in </w:t>
      </w:r>
      <w:r w:rsidRPr="008F364C">
        <w:rPr>
          <w:rFonts w:ascii="Calibri" w:hAnsi="Calibri" w:cs="Arial"/>
          <w:b/>
          <w:i/>
          <w:sz w:val="24"/>
        </w:rPr>
        <w:t>complete sentences.</w:t>
      </w:r>
    </w:p>
    <w:p w:rsidR="009B1D6B" w:rsidRPr="008F364C" w:rsidRDefault="009B1D6B" w:rsidP="00C044B6">
      <w:pPr>
        <w:rPr>
          <w:rFonts w:ascii="Calibri" w:hAnsi="Calibri" w:cs="Arial"/>
          <w:i/>
          <w:sz w:val="24"/>
        </w:rPr>
      </w:pPr>
    </w:p>
    <w:p w:rsidR="009B1D6B" w:rsidRPr="008F364C" w:rsidRDefault="009B1D6B" w:rsidP="008F364C">
      <w:pPr>
        <w:numPr>
          <w:ilvl w:val="0"/>
          <w:numId w:val="2"/>
        </w:numPr>
        <w:rPr>
          <w:rFonts w:ascii="Calibri" w:hAnsi="Calibri" w:cs="Arial"/>
          <w:sz w:val="24"/>
        </w:rPr>
      </w:pPr>
      <w:r w:rsidRPr="008F364C">
        <w:rPr>
          <w:rFonts w:ascii="Calibri" w:hAnsi="Calibri" w:cs="Arial"/>
          <w:sz w:val="24"/>
        </w:rPr>
        <w:t>Why does the presences of a solute, such as salt, cause freezing to occur at lower temperatures?</w:t>
      </w:r>
    </w:p>
    <w:p w:rsidR="009B1D6B" w:rsidRPr="008F364C" w:rsidRDefault="009B1D6B" w:rsidP="00C044B6">
      <w:pPr>
        <w:rPr>
          <w:rFonts w:ascii="Calibri" w:hAnsi="Calibri" w:cs="Arial"/>
          <w:sz w:val="24"/>
        </w:rPr>
      </w:pPr>
    </w:p>
    <w:p w:rsidR="009B1D6B" w:rsidRPr="008F364C" w:rsidRDefault="009B1D6B" w:rsidP="00C044B6">
      <w:pPr>
        <w:rPr>
          <w:rFonts w:ascii="Calibri" w:hAnsi="Calibri" w:cs="Arial"/>
          <w:sz w:val="24"/>
        </w:rPr>
      </w:pPr>
    </w:p>
    <w:p w:rsidR="009B1D6B" w:rsidRDefault="009B1D6B" w:rsidP="00C044B6">
      <w:pPr>
        <w:rPr>
          <w:rFonts w:ascii="Calibri" w:hAnsi="Calibri" w:cs="Arial"/>
          <w:sz w:val="24"/>
        </w:rPr>
      </w:pPr>
    </w:p>
    <w:p w:rsidR="009B1D6B" w:rsidRPr="008F364C" w:rsidRDefault="009B1D6B" w:rsidP="00C044B6">
      <w:pPr>
        <w:rPr>
          <w:rFonts w:ascii="Calibri" w:hAnsi="Calibri" w:cs="Arial"/>
          <w:sz w:val="24"/>
        </w:rPr>
      </w:pPr>
    </w:p>
    <w:p w:rsidR="009B1D6B" w:rsidRPr="008F364C" w:rsidRDefault="009B1D6B" w:rsidP="00C044B6">
      <w:pPr>
        <w:rPr>
          <w:rFonts w:ascii="Calibri" w:hAnsi="Calibri" w:cs="Arial"/>
          <w:sz w:val="24"/>
        </w:rPr>
      </w:pPr>
    </w:p>
    <w:p w:rsidR="009B1D6B" w:rsidRPr="008F364C" w:rsidRDefault="009B1D6B" w:rsidP="008F364C">
      <w:pPr>
        <w:numPr>
          <w:ilvl w:val="0"/>
          <w:numId w:val="2"/>
        </w:numPr>
        <w:rPr>
          <w:rFonts w:ascii="Calibri" w:hAnsi="Calibri" w:cs="Arial"/>
          <w:sz w:val="24"/>
        </w:rPr>
      </w:pPr>
      <w:r w:rsidRPr="008F364C">
        <w:rPr>
          <w:rFonts w:ascii="Calibri" w:hAnsi="Calibri" w:cs="Arial"/>
          <w:sz w:val="24"/>
        </w:rPr>
        <w:t>What are the two ways in which salt is used by highway workers?</w:t>
      </w:r>
    </w:p>
    <w:p w:rsidR="009B1D6B" w:rsidRPr="008F364C" w:rsidRDefault="009B1D6B" w:rsidP="00C044B6">
      <w:pPr>
        <w:rPr>
          <w:rFonts w:ascii="Calibri" w:hAnsi="Calibri" w:cs="Arial"/>
          <w:sz w:val="24"/>
        </w:rPr>
      </w:pPr>
    </w:p>
    <w:p w:rsidR="009B1D6B" w:rsidRPr="008F364C" w:rsidRDefault="009B1D6B" w:rsidP="00C044B6">
      <w:pPr>
        <w:rPr>
          <w:rFonts w:ascii="Calibri" w:hAnsi="Calibri" w:cs="Arial"/>
          <w:sz w:val="24"/>
        </w:rPr>
      </w:pPr>
    </w:p>
    <w:p w:rsidR="009B1D6B" w:rsidRDefault="009B1D6B" w:rsidP="00C044B6">
      <w:pPr>
        <w:rPr>
          <w:rFonts w:ascii="Calibri" w:hAnsi="Calibri" w:cs="Arial"/>
          <w:sz w:val="24"/>
        </w:rPr>
      </w:pPr>
    </w:p>
    <w:p w:rsidR="009B1D6B" w:rsidRPr="008F364C" w:rsidRDefault="009B1D6B" w:rsidP="00C044B6">
      <w:pPr>
        <w:rPr>
          <w:rFonts w:ascii="Calibri" w:hAnsi="Calibri" w:cs="Arial"/>
          <w:sz w:val="24"/>
        </w:rPr>
      </w:pPr>
    </w:p>
    <w:p w:rsidR="009B1D6B" w:rsidRPr="008F364C" w:rsidRDefault="009B1D6B" w:rsidP="00C044B6">
      <w:pPr>
        <w:rPr>
          <w:rFonts w:ascii="Calibri" w:hAnsi="Calibri" w:cs="Arial"/>
          <w:sz w:val="24"/>
        </w:rPr>
      </w:pPr>
    </w:p>
    <w:p w:rsidR="009B1D6B" w:rsidRPr="008F364C" w:rsidRDefault="009B1D6B" w:rsidP="008F364C">
      <w:pPr>
        <w:numPr>
          <w:ilvl w:val="0"/>
          <w:numId w:val="2"/>
        </w:numPr>
        <w:rPr>
          <w:rFonts w:ascii="Calibri" w:hAnsi="Calibri" w:cs="Arial"/>
          <w:sz w:val="24"/>
        </w:rPr>
      </w:pPr>
      <w:r w:rsidRPr="008F364C">
        <w:rPr>
          <w:rFonts w:ascii="Calibri" w:hAnsi="Calibri" w:cs="Arial"/>
          <w:sz w:val="24"/>
        </w:rPr>
        <w:t>Why are salts such as MgCl</w:t>
      </w:r>
      <w:r w:rsidRPr="008F364C">
        <w:rPr>
          <w:rFonts w:ascii="Calibri" w:hAnsi="Calibri" w:cs="Arial"/>
          <w:sz w:val="24"/>
          <w:vertAlign w:val="subscript"/>
        </w:rPr>
        <w:t>2</w:t>
      </w:r>
      <w:r w:rsidRPr="008F364C">
        <w:rPr>
          <w:rFonts w:ascii="Calibri" w:hAnsi="Calibri" w:cs="Arial"/>
          <w:sz w:val="24"/>
        </w:rPr>
        <w:t xml:space="preserve"> and CaCl</w:t>
      </w:r>
      <w:r w:rsidRPr="008F364C">
        <w:rPr>
          <w:rFonts w:ascii="Calibri" w:hAnsi="Calibri" w:cs="Arial"/>
          <w:sz w:val="24"/>
          <w:vertAlign w:val="subscript"/>
        </w:rPr>
        <w:t>2</w:t>
      </w:r>
      <w:r w:rsidRPr="008F364C">
        <w:rPr>
          <w:rFonts w:ascii="Calibri" w:hAnsi="Calibri" w:cs="Arial"/>
          <w:sz w:val="24"/>
        </w:rPr>
        <w:t xml:space="preserve"> more effective than NaCl at depressing the freezing point?</w:t>
      </w:r>
    </w:p>
    <w:p w:rsidR="009B1D6B" w:rsidRDefault="009B1D6B" w:rsidP="00C044B6">
      <w:pPr>
        <w:rPr>
          <w:rFonts w:ascii="Calibri" w:hAnsi="Calibri" w:cs="Arial"/>
          <w:sz w:val="24"/>
        </w:rPr>
      </w:pPr>
    </w:p>
    <w:p w:rsidR="009B1D6B" w:rsidRPr="008F364C" w:rsidRDefault="009B1D6B" w:rsidP="00C044B6">
      <w:pPr>
        <w:rPr>
          <w:rFonts w:ascii="Calibri" w:hAnsi="Calibri" w:cs="Arial"/>
          <w:sz w:val="24"/>
        </w:rPr>
      </w:pPr>
    </w:p>
    <w:p w:rsidR="009B1D6B" w:rsidRPr="008F364C" w:rsidRDefault="009B1D6B" w:rsidP="00C044B6">
      <w:pPr>
        <w:rPr>
          <w:rFonts w:ascii="Calibri" w:hAnsi="Calibri" w:cs="Arial"/>
          <w:sz w:val="24"/>
        </w:rPr>
      </w:pPr>
    </w:p>
    <w:p w:rsidR="009B1D6B" w:rsidRPr="008F364C" w:rsidRDefault="009B1D6B" w:rsidP="00C044B6">
      <w:pPr>
        <w:rPr>
          <w:rFonts w:ascii="Calibri" w:hAnsi="Calibri" w:cs="Arial"/>
          <w:sz w:val="24"/>
        </w:rPr>
      </w:pPr>
    </w:p>
    <w:p w:rsidR="009B1D6B" w:rsidRPr="008F364C" w:rsidRDefault="009B1D6B" w:rsidP="00C044B6">
      <w:pPr>
        <w:rPr>
          <w:rFonts w:ascii="Calibri" w:hAnsi="Calibri" w:cs="Arial"/>
          <w:sz w:val="24"/>
        </w:rPr>
      </w:pPr>
    </w:p>
    <w:p w:rsidR="009B1D6B" w:rsidRPr="008F364C" w:rsidRDefault="009B1D6B" w:rsidP="008F364C">
      <w:pPr>
        <w:numPr>
          <w:ilvl w:val="0"/>
          <w:numId w:val="2"/>
        </w:numPr>
        <w:rPr>
          <w:rFonts w:ascii="Calibri" w:hAnsi="Calibri" w:cs="Arial"/>
          <w:sz w:val="24"/>
        </w:rPr>
      </w:pPr>
      <w:r w:rsidRPr="008F364C">
        <w:rPr>
          <w:rFonts w:ascii="Calibri" w:hAnsi="Calibri" w:cs="Arial"/>
          <w:sz w:val="24"/>
        </w:rPr>
        <w:t>Give one disadvantage to salting roads.</w:t>
      </w:r>
    </w:p>
    <w:p w:rsidR="009B1D6B" w:rsidRPr="00C044B6" w:rsidRDefault="009B1D6B" w:rsidP="00142495">
      <w:pPr>
        <w:rPr>
          <w:rFonts w:ascii="Calibri" w:hAnsi="Calibri"/>
          <w:sz w:val="22"/>
          <w:szCs w:val="22"/>
        </w:rPr>
      </w:pPr>
    </w:p>
    <w:sectPr w:rsidR="009B1D6B" w:rsidRPr="00C044B6" w:rsidSect="00C044B6">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71A2C"/>
    <w:multiLevelType w:val="hybridMultilevel"/>
    <w:tmpl w:val="75D85858"/>
    <w:lvl w:ilvl="0" w:tplc="FE64E17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FD22BC7"/>
    <w:multiLevelType w:val="hybridMultilevel"/>
    <w:tmpl w:val="627E0A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95B767F"/>
    <w:multiLevelType w:val="multilevel"/>
    <w:tmpl w:val="78A6E64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495"/>
    <w:rsid w:val="00021957"/>
    <w:rsid w:val="00036CE7"/>
    <w:rsid w:val="00142495"/>
    <w:rsid w:val="001829AC"/>
    <w:rsid w:val="001B750E"/>
    <w:rsid w:val="002C7A65"/>
    <w:rsid w:val="005318FC"/>
    <w:rsid w:val="00694D7C"/>
    <w:rsid w:val="008A2C26"/>
    <w:rsid w:val="008F364C"/>
    <w:rsid w:val="009B1D6B"/>
    <w:rsid w:val="00A72A6C"/>
    <w:rsid w:val="00B13C86"/>
    <w:rsid w:val="00C044B6"/>
    <w:rsid w:val="00DF294C"/>
    <w:rsid w:val="00EB0E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95"/>
    <w:rPr>
      <w:rFonts w:ascii="Arial" w:eastAsia="Times New Roman" w:hAnsi="Arial"/>
      <w:sz w:val="20"/>
      <w:szCs w:val="24"/>
    </w:rPr>
  </w:style>
  <w:style w:type="paragraph" w:styleId="Heading2">
    <w:name w:val="heading 2"/>
    <w:basedOn w:val="Normal"/>
    <w:next w:val="Normal"/>
    <w:link w:val="Heading2Char"/>
    <w:uiPriority w:val="99"/>
    <w:qFormat/>
    <w:rsid w:val="00142495"/>
    <w:pPr>
      <w:keepNext/>
      <w:spacing w:before="240" w:after="60"/>
      <w:outlineLvl w:val="1"/>
    </w:pPr>
    <w:rPr>
      <w:rFonts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42495"/>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263</Words>
  <Characters>1501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dc:title>
  <dc:subject/>
  <dc:creator>Erin</dc:creator>
  <cp:keywords/>
  <dc:description/>
  <cp:lastModifiedBy>0 0</cp:lastModifiedBy>
  <cp:revision>4</cp:revision>
  <dcterms:created xsi:type="dcterms:W3CDTF">2012-02-21T20:41:00Z</dcterms:created>
  <dcterms:modified xsi:type="dcterms:W3CDTF">2014-02-07T13:34:00Z</dcterms:modified>
</cp:coreProperties>
</file>